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2F3" w14:textId="634A0E8F" w:rsidR="00A93041" w:rsidRPr="00A93041" w:rsidRDefault="00A93041" w:rsidP="00A93041">
      <w:pPr>
        <w:jc w:val="center"/>
        <w:rPr>
          <w:rFonts w:asciiTheme="minorHAnsi" w:eastAsia="Times New Roman" w:hAnsiTheme="minorHAnsi" w:cstheme="minorHAnsi"/>
          <w:lang w:eastAsia="pl-PL"/>
        </w:rPr>
      </w:pPr>
      <w:r w:rsidRPr="00A93041">
        <w:rPr>
          <w:rFonts w:asciiTheme="minorHAnsi" w:eastAsia="Times New Roman" w:hAnsiTheme="minorHAnsi" w:cstheme="minorHAnsi"/>
          <w:b/>
          <w:bCs/>
          <w:lang w:eastAsia="pl-PL"/>
        </w:rPr>
        <w:t>Ranking Zrównoważonego Rozwoju Jednostek Samorządu Terytorialnego 202</w:t>
      </w:r>
      <w:r w:rsidRPr="00A93041">
        <w:rPr>
          <w:rFonts w:asciiTheme="minorHAnsi" w:eastAsia="Times New Roman" w:hAnsiTheme="minorHAnsi" w:cstheme="minorHAnsi"/>
          <w:b/>
          <w:bCs/>
          <w:lang w:eastAsia="pl-PL"/>
        </w:rPr>
        <w:t>2</w:t>
      </w:r>
    </w:p>
    <w:p w14:paraId="7FBF595E" w14:textId="25928A62" w:rsidR="00A93041" w:rsidRPr="00A93041" w:rsidRDefault="00A93041" w:rsidP="00A93041">
      <w:pPr>
        <w:jc w:val="center"/>
        <w:rPr>
          <w:rFonts w:asciiTheme="minorHAnsi" w:eastAsia="Times New Roman" w:hAnsiTheme="minorHAnsi" w:cstheme="minorHAnsi"/>
          <w:lang w:eastAsia="pl-PL"/>
        </w:rPr>
      </w:pPr>
      <w:r w:rsidRPr="00A93041">
        <w:rPr>
          <w:rFonts w:asciiTheme="minorHAnsi" w:eastAsia="Times New Roman" w:hAnsiTheme="minorHAnsi" w:cstheme="minorHAnsi"/>
          <w:lang w:eastAsia="pl-PL"/>
        </w:rPr>
        <w:t>10 czołowych samorządów w podziale na charakter administracyjny</w:t>
      </w:r>
    </w:p>
    <w:p w14:paraId="724F6BA1" w14:textId="77777777" w:rsidR="00A93041" w:rsidRPr="00A93041" w:rsidRDefault="00A93041" w:rsidP="00A930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A7B2F4" w14:textId="183084FF" w:rsidR="00AF177A" w:rsidRPr="00A93041" w:rsidRDefault="00AF177A" w:rsidP="00A930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3041">
        <w:rPr>
          <w:rFonts w:asciiTheme="minorHAnsi" w:hAnsiTheme="minorHAnsi" w:cstheme="minorHAnsi"/>
          <w:b/>
          <w:bCs/>
          <w:sz w:val="22"/>
          <w:szCs w:val="22"/>
        </w:rPr>
        <w:t>kategoria: miasta na prawach powiatu</w:t>
      </w:r>
    </w:p>
    <w:p w14:paraId="01EEC03B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Świnoujście </w:t>
      </w:r>
    </w:p>
    <w:p w14:paraId="3F515600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M. st. Warszawa</w:t>
      </w:r>
    </w:p>
    <w:p w14:paraId="2E5D0B2E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Poznań </w:t>
      </w:r>
    </w:p>
    <w:p w14:paraId="4282B1A3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Katowice </w:t>
      </w:r>
    </w:p>
    <w:p w14:paraId="2AE59075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Kraków </w:t>
      </w:r>
    </w:p>
    <w:p w14:paraId="43E3B4F7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Opole </w:t>
      </w:r>
    </w:p>
    <w:p w14:paraId="11A2471E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Wrocław </w:t>
      </w:r>
    </w:p>
    <w:p w14:paraId="198F0625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Gliwice </w:t>
      </w:r>
    </w:p>
    <w:p w14:paraId="1EEB6E6B" w14:textId="77777777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Sopot </w:t>
      </w:r>
    </w:p>
    <w:p w14:paraId="186AFB30" w14:textId="48F7C275" w:rsidR="00A93041" w:rsidRPr="00A93041" w:rsidRDefault="00A93041" w:rsidP="00A9304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Rzeszów</w:t>
      </w:r>
    </w:p>
    <w:p w14:paraId="15E518C5" w14:textId="77777777" w:rsidR="00AF177A" w:rsidRPr="00A93041" w:rsidRDefault="00AF177A" w:rsidP="00A93041">
      <w:pPr>
        <w:rPr>
          <w:rFonts w:asciiTheme="minorHAnsi" w:hAnsiTheme="minorHAnsi" w:cstheme="minorHAnsi"/>
          <w:sz w:val="22"/>
          <w:szCs w:val="22"/>
        </w:rPr>
      </w:pPr>
    </w:p>
    <w:p w14:paraId="2B6EBEA0" w14:textId="419AA64B" w:rsidR="00DF4911" w:rsidRPr="00A93041" w:rsidRDefault="00AF177A" w:rsidP="00A930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3041">
        <w:rPr>
          <w:rFonts w:asciiTheme="minorHAnsi" w:hAnsiTheme="minorHAnsi" w:cstheme="minorHAnsi"/>
          <w:b/>
          <w:bCs/>
          <w:sz w:val="22"/>
          <w:szCs w:val="22"/>
        </w:rPr>
        <w:t>kategoria: gminy miejskie</w:t>
      </w:r>
    </w:p>
    <w:p w14:paraId="37059FAE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Karpacz </w:t>
      </w:r>
    </w:p>
    <w:p w14:paraId="6DCBB43E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Złotów </w:t>
      </w:r>
    </w:p>
    <w:p w14:paraId="3ACEAD27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Krynica Morska </w:t>
      </w:r>
    </w:p>
    <w:p w14:paraId="25D58A1C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Wysokie Mazowieckie </w:t>
      </w:r>
    </w:p>
    <w:p w14:paraId="0C201EF4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Ustka </w:t>
      </w:r>
    </w:p>
    <w:p w14:paraId="475034C2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Limanowa </w:t>
      </w:r>
    </w:p>
    <w:p w14:paraId="6B04C034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Węgrów </w:t>
      </w:r>
    </w:p>
    <w:p w14:paraId="304E80E7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Sucha Beskidzka </w:t>
      </w:r>
    </w:p>
    <w:p w14:paraId="4EB3FB0E" w14:textId="77777777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Mielec </w:t>
      </w:r>
    </w:p>
    <w:p w14:paraId="64EA5174" w14:textId="69B31975" w:rsidR="00A93041" w:rsidRPr="00A93041" w:rsidRDefault="00A93041" w:rsidP="00A9304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Łeba</w:t>
      </w:r>
    </w:p>
    <w:p w14:paraId="08AD4AF3" w14:textId="7B20FC14" w:rsidR="00AF177A" w:rsidRPr="00A93041" w:rsidRDefault="00AF177A" w:rsidP="00A93041">
      <w:pPr>
        <w:rPr>
          <w:rFonts w:asciiTheme="minorHAnsi" w:hAnsiTheme="minorHAnsi" w:cstheme="minorHAnsi"/>
          <w:sz w:val="22"/>
          <w:szCs w:val="22"/>
        </w:rPr>
      </w:pPr>
    </w:p>
    <w:p w14:paraId="3B73871F" w14:textId="24C2D098" w:rsidR="00AF177A" w:rsidRPr="00A93041" w:rsidRDefault="00AF177A" w:rsidP="00A930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3041">
        <w:rPr>
          <w:rFonts w:asciiTheme="minorHAnsi" w:hAnsiTheme="minorHAnsi" w:cstheme="minorHAnsi"/>
          <w:b/>
          <w:bCs/>
          <w:sz w:val="22"/>
          <w:szCs w:val="22"/>
        </w:rPr>
        <w:t xml:space="preserve">kategoria: </w:t>
      </w:r>
      <w:r w:rsidR="00A93041" w:rsidRPr="00A93041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93041">
        <w:rPr>
          <w:rFonts w:asciiTheme="minorHAnsi" w:hAnsiTheme="minorHAnsi" w:cstheme="minorHAnsi"/>
          <w:b/>
          <w:bCs/>
          <w:sz w:val="22"/>
          <w:szCs w:val="22"/>
        </w:rPr>
        <w:t>miny miejsko-wiejskie</w:t>
      </w:r>
    </w:p>
    <w:p w14:paraId="29B76C36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Polkowice </w:t>
      </w:r>
    </w:p>
    <w:p w14:paraId="7CBF1C85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Stryków </w:t>
      </w:r>
    </w:p>
    <w:p w14:paraId="4AB61067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Niepołomice </w:t>
      </w:r>
    </w:p>
    <w:p w14:paraId="45A02372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Ożarów Mazowiecki </w:t>
      </w:r>
    </w:p>
    <w:p w14:paraId="2B7CB910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Dziwnów </w:t>
      </w:r>
    </w:p>
    <w:p w14:paraId="6AD45CD2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Ścinawa </w:t>
      </w:r>
    </w:p>
    <w:p w14:paraId="6FF9E576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Kórnik </w:t>
      </w:r>
    </w:p>
    <w:p w14:paraId="60E4E5C3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Mielno </w:t>
      </w:r>
    </w:p>
    <w:p w14:paraId="484F5A75" w14:textId="77777777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Zbąszynek </w:t>
      </w:r>
    </w:p>
    <w:p w14:paraId="378A27F8" w14:textId="274E1492" w:rsidR="00A93041" w:rsidRPr="00A93041" w:rsidRDefault="00A93041" w:rsidP="00A9304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Swarzędz</w:t>
      </w:r>
    </w:p>
    <w:p w14:paraId="7B65B975" w14:textId="0888AFB3" w:rsidR="00AF177A" w:rsidRPr="00A93041" w:rsidRDefault="00AF177A" w:rsidP="00A93041">
      <w:pPr>
        <w:rPr>
          <w:rFonts w:asciiTheme="minorHAnsi" w:hAnsiTheme="minorHAnsi" w:cstheme="minorHAnsi"/>
          <w:sz w:val="22"/>
          <w:szCs w:val="22"/>
        </w:rPr>
      </w:pPr>
    </w:p>
    <w:p w14:paraId="7EC9129B" w14:textId="1EEADAF7" w:rsidR="00AF177A" w:rsidRPr="00A93041" w:rsidRDefault="00AF177A" w:rsidP="00A930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3041">
        <w:rPr>
          <w:rFonts w:asciiTheme="minorHAnsi" w:hAnsiTheme="minorHAnsi" w:cstheme="minorHAnsi"/>
          <w:b/>
          <w:bCs/>
          <w:sz w:val="22"/>
          <w:szCs w:val="22"/>
        </w:rPr>
        <w:t xml:space="preserve">kategoria: </w:t>
      </w:r>
      <w:r w:rsidR="00A93041" w:rsidRPr="00A93041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93041">
        <w:rPr>
          <w:rFonts w:asciiTheme="minorHAnsi" w:hAnsiTheme="minorHAnsi" w:cstheme="minorHAnsi"/>
          <w:b/>
          <w:bCs/>
          <w:sz w:val="22"/>
          <w:szCs w:val="22"/>
        </w:rPr>
        <w:t>miny wiejskie</w:t>
      </w:r>
    </w:p>
    <w:p w14:paraId="5097BBE5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Kleszczów </w:t>
      </w:r>
    </w:p>
    <w:p w14:paraId="681018D4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Kobierzyce </w:t>
      </w:r>
    </w:p>
    <w:p w14:paraId="4C9578A6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Tarnowo Podgórne </w:t>
      </w:r>
    </w:p>
    <w:p w14:paraId="1D4246E8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Puchaczów </w:t>
      </w:r>
    </w:p>
    <w:p w14:paraId="12A6FA84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Baranów </w:t>
      </w:r>
    </w:p>
    <w:p w14:paraId="2AE55154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Legnickie Pole </w:t>
      </w:r>
    </w:p>
    <w:p w14:paraId="3A6DBFE9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Ksawerów </w:t>
      </w:r>
    </w:p>
    <w:p w14:paraId="1F68108F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Michałowice </w:t>
      </w:r>
    </w:p>
    <w:p w14:paraId="764FF94A" w14:textId="77777777" w:rsidR="00A93041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 xml:space="preserve">Suchy Las </w:t>
      </w:r>
    </w:p>
    <w:p w14:paraId="63FCA8D0" w14:textId="416472B8" w:rsidR="00AF177A" w:rsidRPr="00A93041" w:rsidRDefault="00A93041" w:rsidP="00A930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Łęka Opatowska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B152B66" w14:textId="37A2565D" w:rsidR="00A93041" w:rsidRPr="00A93041" w:rsidRDefault="00A93041" w:rsidP="00A93041">
      <w:pPr>
        <w:rPr>
          <w:rFonts w:asciiTheme="minorHAnsi" w:hAnsiTheme="minorHAnsi" w:cstheme="minorHAnsi"/>
          <w:sz w:val="22"/>
          <w:szCs w:val="22"/>
        </w:rPr>
      </w:pPr>
      <w:r w:rsidRPr="00A93041">
        <w:rPr>
          <w:rFonts w:asciiTheme="minorHAnsi" w:hAnsiTheme="minorHAnsi" w:cstheme="minorHAnsi"/>
          <w:sz w:val="22"/>
          <w:szCs w:val="22"/>
        </w:rPr>
        <w:t>Ranking opracowany pod kierownictwem prof. Eugeniusza Sobczaka na podstawie danych GUS. Partnerem rankingu jest Fundacja Polskiego Godła Promocyjnego „Teraz Polska”</w:t>
      </w:r>
      <w:r w:rsidRPr="00A93041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A93041" w:rsidRPr="00A93041" w:rsidSect="00AF177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1DF"/>
    <w:multiLevelType w:val="hybridMultilevel"/>
    <w:tmpl w:val="E67A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3C03"/>
    <w:multiLevelType w:val="hybridMultilevel"/>
    <w:tmpl w:val="E208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A8A"/>
    <w:multiLevelType w:val="hybridMultilevel"/>
    <w:tmpl w:val="1AA6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0AFE"/>
    <w:multiLevelType w:val="hybridMultilevel"/>
    <w:tmpl w:val="C15A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372356">
    <w:abstractNumId w:val="1"/>
  </w:num>
  <w:num w:numId="2" w16cid:durableId="1993637209">
    <w:abstractNumId w:val="0"/>
  </w:num>
  <w:num w:numId="3" w16cid:durableId="479663600">
    <w:abstractNumId w:val="3"/>
  </w:num>
  <w:num w:numId="4" w16cid:durableId="76330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A"/>
    <w:rsid w:val="006C1ADE"/>
    <w:rsid w:val="00A93041"/>
    <w:rsid w:val="00AF177A"/>
    <w:rsid w:val="00B61CDC"/>
    <w:rsid w:val="00DF4911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213"/>
  <w15:chartTrackingRefBased/>
  <w15:docId w15:val="{1E668883-AFE9-4FA5-BB11-D76F89B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Hakman Marcelina</cp:lastModifiedBy>
  <cp:revision>2</cp:revision>
  <dcterms:created xsi:type="dcterms:W3CDTF">2022-11-04T14:33:00Z</dcterms:created>
  <dcterms:modified xsi:type="dcterms:W3CDTF">2022-11-04T14:33:00Z</dcterms:modified>
</cp:coreProperties>
</file>